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858"/>
        <w:gridCol w:w="2802"/>
        <w:gridCol w:w="2078"/>
        <w:gridCol w:w="2629"/>
        <w:gridCol w:w="2336"/>
        <w:gridCol w:w="2291"/>
      </w:tblGrid>
      <w:tr w:rsidR="00E02FBD" w14:paraId="3036F2CC" w14:textId="77777777" w:rsidTr="00615FDB">
        <w:trPr>
          <w:trHeight w:val="64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F110" w14:textId="77777777" w:rsidR="00E02FBD" w:rsidRDefault="00E02F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Učivo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CC130" w14:textId="77777777" w:rsidR="00E02FBD" w:rsidRDefault="00E02FBD" w:rsidP="00E02F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2820" w14:textId="77777777" w:rsidR="00E02FBD" w:rsidRDefault="00E02FBD" w:rsidP="00E02F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3DB8" w14:textId="77777777" w:rsidR="00E02FBD" w:rsidRDefault="00E02FBD" w:rsidP="00E02F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C3D7" w14:textId="77777777" w:rsidR="00E02FBD" w:rsidRDefault="00E02FBD" w:rsidP="00E02F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DCA8" w14:textId="77777777" w:rsidR="00E02FBD" w:rsidRDefault="00E02FBD" w:rsidP="00E02F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2FBD" w14:paraId="1ED53DC7" w14:textId="77777777" w:rsidTr="00615FDB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46D0" w14:textId="618ACB6C" w:rsidR="00E02FBD" w:rsidRDefault="00B62CEF" w:rsidP="00CF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E02FBD">
              <w:rPr>
                <w:rFonts w:ascii="Times New Roman" w:hAnsi="Times New Roman" w:cs="Times New Roman"/>
                <w:sz w:val="24"/>
                <w:szCs w:val="24"/>
              </w:rPr>
              <w:t>tení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27712" w14:textId="2F138224" w:rsidR="00E02FBD" w:rsidRDefault="00E02FBD" w:rsidP="00CF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Bezpečně pozná tiskací </w:t>
            </w:r>
            <w:r w:rsidR="00615FDB">
              <w:rPr>
                <w:rFonts w:ascii="Times New Roman" w:hAnsi="Times New Roman" w:cs="Times New Roman"/>
                <w:sz w:val="24"/>
                <w:szCs w:val="24"/>
              </w:rPr>
              <w:t xml:space="preserve">i psací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tvary písmen. Čte správně, hlasitě, rozlišuje délku samohlásek. Plynule navazuje jednotlivá </w:t>
            </w:r>
            <w:r w:rsidR="00615FDB">
              <w:rPr>
                <w:rFonts w:ascii="Times New Roman" w:hAnsi="Times New Roman" w:cs="Times New Roman"/>
                <w:sz w:val="24"/>
                <w:szCs w:val="24"/>
              </w:rPr>
              <w:t>slova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ve složitějších </w:t>
            </w:r>
            <w:r w:rsidR="00615FDB">
              <w:rPr>
                <w:rFonts w:ascii="Times New Roman" w:hAnsi="Times New Roman" w:cs="Times New Roman"/>
                <w:sz w:val="24"/>
                <w:szCs w:val="24"/>
              </w:rPr>
              <w:t>větách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Oznamovací i tázací větu čte se správnou intonací. Předložku spojuje s následujícím slovem.</w:t>
            </w:r>
            <w:r w:rsidR="00615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E1C1" w14:textId="1C84D607" w:rsidR="00E02FBD" w:rsidRDefault="00E02FBD" w:rsidP="00CF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Bezpečně pozná tiskací </w:t>
            </w:r>
            <w:r w:rsidR="00615FDB">
              <w:rPr>
                <w:rFonts w:ascii="Times New Roman" w:hAnsi="Times New Roman" w:cs="Times New Roman"/>
                <w:sz w:val="24"/>
                <w:szCs w:val="24"/>
              </w:rPr>
              <w:t xml:space="preserve">i psací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tvary písmen. Čte většinou správně, hlasitě, rozlišuje délku samohlásek. Plynule navazuje jednotlivá </w:t>
            </w:r>
            <w:r w:rsidR="00615FDB">
              <w:rPr>
                <w:rFonts w:ascii="Times New Roman" w:hAnsi="Times New Roman" w:cs="Times New Roman"/>
                <w:sz w:val="24"/>
                <w:szCs w:val="24"/>
              </w:rPr>
              <w:t>slova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v jednodušších </w:t>
            </w:r>
            <w:r w:rsidR="00615FDB">
              <w:rPr>
                <w:rFonts w:ascii="Times New Roman" w:hAnsi="Times New Roman" w:cs="Times New Roman"/>
                <w:sz w:val="24"/>
                <w:szCs w:val="24"/>
              </w:rPr>
              <w:t>větách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Složitější slova čte vázaným slabikováním. Oznamovací i tázací větu čte většinou se správnou intonací. Předložku většinou spojuje s následujícím slovem.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77863" w14:textId="4E9EEEF0" w:rsidR="00E02FBD" w:rsidRDefault="00E02FBD" w:rsidP="00CF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Tvary tiskacích</w:t>
            </w:r>
            <w:r w:rsidR="00615FDB">
              <w:rPr>
                <w:rFonts w:ascii="Times New Roman" w:hAnsi="Times New Roman" w:cs="Times New Roman"/>
                <w:sz w:val="24"/>
                <w:szCs w:val="24"/>
              </w:rPr>
              <w:t xml:space="preserve"> nebo psacích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písmen nemá dostatečně zafixovány. Čte s občasnými chybami, většinou méně hlasitě, nedostatečně rozlišuje délku samohlásek. Plynule navazuje jednotlivá </w:t>
            </w:r>
            <w:r w:rsidR="00615FDB">
              <w:rPr>
                <w:rFonts w:ascii="Times New Roman" w:hAnsi="Times New Roman" w:cs="Times New Roman"/>
                <w:sz w:val="24"/>
                <w:szCs w:val="24"/>
              </w:rPr>
              <w:t>slova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pouze v jednodušších </w:t>
            </w:r>
            <w:r w:rsidR="00615FDB">
              <w:rPr>
                <w:rFonts w:ascii="Times New Roman" w:hAnsi="Times New Roman" w:cs="Times New Roman"/>
                <w:sz w:val="24"/>
                <w:szCs w:val="24"/>
              </w:rPr>
              <w:t>větách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Složitější slova čte většinou vázaným slabikováním, často se vrací na začátek. Oznamovací a tázací větu čte málokdy se správnou intonací. Předložku většinou nespojí s následujícím slovem.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4E8C" w14:textId="64E9F765" w:rsidR="00E02FBD" w:rsidRDefault="00E02FBD" w:rsidP="00CF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Tvary tiskacích </w:t>
            </w:r>
            <w:r w:rsidR="00615FDB">
              <w:rPr>
                <w:rFonts w:ascii="Times New Roman" w:hAnsi="Times New Roman" w:cs="Times New Roman"/>
                <w:sz w:val="24"/>
                <w:szCs w:val="24"/>
              </w:rPr>
              <w:t xml:space="preserve">nebo psacích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písmen nemá dostatečně zafixovány. Čte s častými chybami, většinou málo hlasitě, nerozlišuje délku samohlásek. </w:t>
            </w:r>
            <w:r w:rsidR="00615FDB">
              <w:rPr>
                <w:rFonts w:ascii="Times New Roman" w:hAnsi="Times New Roman" w:cs="Times New Roman"/>
                <w:sz w:val="24"/>
                <w:szCs w:val="24"/>
              </w:rPr>
              <w:t>Těžko čte plynule i jednodušší slova.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Ostatní slova čte slabikováním nebo po písmenech, často se vrací na začátek. Při čtení oznamovací a tázací věty nevyjádří intonací její konec. Předložku nespojí s následujícím slovem.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C2FDE" w14:textId="7C1AC840" w:rsidR="00E02FBD" w:rsidRDefault="00E02FBD" w:rsidP="00CF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Tvary tiskacích </w:t>
            </w:r>
            <w:r w:rsidR="00615FDB">
              <w:rPr>
                <w:rFonts w:ascii="Times New Roman" w:hAnsi="Times New Roman" w:cs="Times New Roman"/>
                <w:sz w:val="24"/>
                <w:szCs w:val="24"/>
              </w:rPr>
              <w:t xml:space="preserve">nebo psacích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písmen nemá dostatečně zafixovány. Čte s velmi častými chybami, málo hlasitě, nerozlišuje délku samohlásek. Čte slabikováním nebo po písmenech, často se vrací na začátek. Při čtení oznamovací a tázací věty nevyjádří intonací její konec. Předložku nespojí s následujícím slovem.</w:t>
            </w:r>
          </w:p>
        </w:tc>
      </w:tr>
      <w:tr w:rsidR="00E02FBD" w14:paraId="10E615E3" w14:textId="77777777" w:rsidTr="00615FDB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FC4F2" w14:textId="46ECD106" w:rsidR="00E02FBD" w:rsidRDefault="00B62CEF" w:rsidP="00CF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02FBD">
              <w:rPr>
                <w:rFonts w:ascii="Times New Roman" w:hAnsi="Times New Roman" w:cs="Times New Roman"/>
                <w:sz w:val="24"/>
                <w:szCs w:val="24"/>
              </w:rPr>
              <w:t>saní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66F4" w14:textId="563DA985" w:rsidR="00E02FBD" w:rsidRDefault="00E02FBD" w:rsidP="00CF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Píše správné tvary psacích písmen. Písmena správně navazuje. </w:t>
            </w:r>
            <w:r w:rsidR="00615FDB">
              <w:rPr>
                <w:rFonts w:ascii="Times New Roman" w:hAnsi="Times New Roman" w:cs="Times New Roman"/>
                <w:sz w:val="24"/>
                <w:szCs w:val="24"/>
              </w:rPr>
              <w:t xml:space="preserve">Píše slova i jednoduché věty.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Respektuje liniaturu sešitu. Písmo má přiměřenou velikost. Neškrtá. Písemný projev si vždy zkontroluje.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Bezchybně zvládá opis, přepis i diktát.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A656" w14:textId="213082E4" w:rsidR="00E02FBD" w:rsidRDefault="00E02FBD" w:rsidP="00CF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Píše správné tvary psacích písmen. Písmena většinou správně navazuje. </w:t>
            </w:r>
            <w:r w:rsidR="00615FDB">
              <w:rPr>
                <w:rFonts w:ascii="Times New Roman" w:hAnsi="Times New Roman" w:cs="Times New Roman"/>
                <w:sz w:val="24"/>
                <w:szCs w:val="24"/>
              </w:rPr>
              <w:t>Píše slova i jednoduché věty.</w:t>
            </w:r>
            <w:r w:rsidR="00615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Většinou respektuje liniaturu sešitu. Písmo má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přiměřenou velikost. Škrtá ojediněle. Písemný projev si většinou kontroluje. S ojedinělými chybami zvládá opis, přepis i diktát.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0948" w14:textId="05353976" w:rsidR="00E02FBD" w:rsidRDefault="00E02FBD" w:rsidP="00CF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Píše většinu správné tvary psacích písmen. V navazování písmen a respektování liniatury sešitu vykazuje drobné nedostatky. </w:t>
            </w:r>
            <w:r w:rsidR="00615FDB">
              <w:rPr>
                <w:rFonts w:ascii="Times New Roman" w:hAnsi="Times New Roman" w:cs="Times New Roman"/>
                <w:sz w:val="24"/>
                <w:szCs w:val="24"/>
              </w:rPr>
              <w:t xml:space="preserve">Při psaní slov i jednoduchých vět často chybuje.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Písmo většinou nemá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přiměřenou velikost, je buď velké, nebo malé, písmena nemají stejnou velikost. Často škrtá. Písemný projev si většinou zkontroluje jen s dopomocí učitele. V opise, přepise a diktátu se dopouští častějších chyb.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F968" w14:textId="366D36E8" w:rsidR="00E02FBD" w:rsidRDefault="00E02FBD" w:rsidP="00CF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Psací písmena často nemají správný tvar</w:t>
            </w:r>
            <w:r w:rsidR="00615F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5FDB">
              <w:rPr>
                <w:rFonts w:ascii="Times New Roman" w:hAnsi="Times New Roman" w:cs="Times New Roman"/>
                <w:sz w:val="24"/>
                <w:szCs w:val="24"/>
              </w:rPr>
              <w:t xml:space="preserve">Při psaní slov i jednoduchých vět často chybuje. </w:t>
            </w:r>
            <w:r w:rsidR="00615FD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navazování písmen a respektování liniatury sešitu vykazuje velké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nedostatky. Písmo nemá přiměřenou velikost, je buď velké, nebo malé, písmena nemají stejnou velikost. Často škrtá. Písemný projev si zkontroluje jen s dopomocí učitele. V opise, přepise a diktátu se dopouští častých chyb.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D423" w14:textId="0D05531D" w:rsidR="00E02FBD" w:rsidRDefault="00E02FBD" w:rsidP="00CF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Psací písmena nemají správný tvar.</w:t>
            </w:r>
            <w:r w:rsidR="00615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FDB">
              <w:rPr>
                <w:rFonts w:ascii="Times New Roman" w:hAnsi="Times New Roman" w:cs="Times New Roman"/>
                <w:sz w:val="24"/>
                <w:szCs w:val="24"/>
              </w:rPr>
              <w:t xml:space="preserve">Při psaní slov i jednoduchých vět </w:t>
            </w:r>
            <w:r w:rsidR="00615FDB">
              <w:rPr>
                <w:rFonts w:ascii="Times New Roman" w:hAnsi="Times New Roman" w:cs="Times New Roman"/>
                <w:sz w:val="24"/>
                <w:szCs w:val="24"/>
              </w:rPr>
              <w:t xml:space="preserve">velmi </w:t>
            </w:r>
            <w:r w:rsidR="00615FDB">
              <w:rPr>
                <w:rFonts w:ascii="Times New Roman" w:hAnsi="Times New Roman" w:cs="Times New Roman"/>
                <w:sz w:val="24"/>
                <w:szCs w:val="24"/>
              </w:rPr>
              <w:t xml:space="preserve">často chybuje.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 navazování písmen a respektování liniatury sešitu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vykazuje závažné nedostatky. Písmo nemá přiměřenou velikost, je buď velké, nebo malé, písmena nemají stejnou velikost. Často škrtá. Písemný projev si obtížně kontroluje i s dopomocí učitele. V opise, přepise a diktátu se dopouští velmi častých chyb.</w:t>
            </w:r>
          </w:p>
        </w:tc>
      </w:tr>
      <w:tr w:rsidR="00E02FBD" w14:paraId="08BA0CAF" w14:textId="77777777" w:rsidTr="00615FDB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270C4" w14:textId="6D0EBE67" w:rsidR="00E02FBD" w:rsidRDefault="00B62CEF" w:rsidP="00CF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</w:t>
            </w:r>
            <w:r w:rsidR="00E02FBD">
              <w:rPr>
                <w:rFonts w:ascii="Times New Roman" w:hAnsi="Times New Roman" w:cs="Times New Roman"/>
                <w:sz w:val="24"/>
                <w:szCs w:val="24"/>
              </w:rPr>
              <w:t>omunikace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FE19" w14:textId="77777777" w:rsidR="00E02FBD" w:rsidRDefault="00E02FBD" w:rsidP="00CF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Seřadí ilustrace podle dějové posloupnosti a vypráví podle nich jednoduchý příběh. Dokáže tvořit věty se zadanými slovy. Má bohatou slovní zásobu. Význam slov dokáže vysvětlit spolužákům.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D853" w14:textId="77777777" w:rsidR="00E02FBD" w:rsidRDefault="00E02FBD" w:rsidP="00CF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Většinou seřadí ilustrace podle dějové posloupnosti a vypráví podle nich jednoduchý příběh. S menší dopomocí dokáže tvořit věty se zadanými slovy. Má přiměřenou slovní zásobu. Význam slov dokáže většinou vysvětlit spolužákům.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E0C9" w14:textId="77777777" w:rsidR="00E02FBD" w:rsidRDefault="00E02FBD" w:rsidP="00CF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dopomocí učitele seřadí ilustrace podle dějové posloupnosti a vypráví podle nich jednoduchý příběh. Používá velmi jednoduché věty. S větší dopomocí dokáže tvořit věty se zadanými slovy. Má chudší slovní zásobu. Chápe význam pouze jednodušších a často používaných slov. Ta dokáže vysvětlit spolužákům.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69F1" w14:textId="77777777" w:rsidR="00E02FBD" w:rsidRDefault="00E02FBD" w:rsidP="00CF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velkou dopomocí učitele seřadí ilustrace podle dějové posloupnosti a dokáže jednoduše říct, co vidí na obrázku. Používá velmi jednoduché věty nebo slovní spojení. S velkými obtížemi tvoří věty se zadanými slovy. Má chudou slovní zásobu. Chápe význam pouze jednoduchých a často používaných slov.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241B" w14:textId="77777777" w:rsidR="00E02FBD" w:rsidRDefault="00E02FBD" w:rsidP="00CF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Ilustrace podle dějové posloupnosti řadí výhradně s dopomocí učitele a dokáže velmi jednoduše říct, co vidí na obrázku. Používá slova nebo slovní spojení. S velkými obtížemi tvoří věty se zadanými slovy, často utvoří pouze slovní spojení. Má velmi chudou slovní zásobu. Chápe význam pouze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jednoduchých a často používaných slov.</w:t>
            </w:r>
          </w:p>
        </w:tc>
      </w:tr>
      <w:tr w:rsidR="00E02FBD" w14:paraId="52DE34A5" w14:textId="77777777" w:rsidTr="00615FDB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54633" w14:textId="77777777" w:rsidR="00E02FBD" w:rsidRDefault="00E02FBD" w:rsidP="00CF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Dílna čtení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0E4F" w14:textId="205249B7" w:rsidR="00E02FBD" w:rsidRDefault="00E02FBD" w:rsidP="00CF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Dokáže po určitou dobu soustředěně číst potichu z vlastní knihy. Popovídá spolužákům o tom, co četl. Samostatně splní následný úkol.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C93D" w14:textId="0FE2C494" w:rsidR="00E02FBD" w:rsidRDefault="00E02FBD" w:rsidP="00CF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Většinou dokáže po určitou dobu soustředěně číst potichu z vlastní knihy. S menší dopomocí popovídá spolužákům o tom, co četl. Následný úkol splní také s menší dopomocí učitele.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E926" w14:textId="77777777" w:rsidR="00E02FBD" w:rsidRDefault="00E02FBD" w:rsidP="00CF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samostatné tiché čtení se soustředí jen velmi krátkou dobu, často ho přerušuje. S obtížemi popovídá spolužákům o tom, co četl, většinou si mnoho nepamatuje. Následný úkol splní také s větší dopomocí učitele.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354A" w14:textId="77777777" w:rsidR="00E02FBD" w:rsidRDefault="00E02FBD" w:rsidP="00CF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samostatné čtení se nedokáže soustředit, čte pouze za přítomnosti učitele. S návodnými otázkami pedagoga popovídá spolužákům o tom, co četl, většinou si mnoho nepamatuje. Následný úkol splní také s velkou dopomocí učitele.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E3399" w14:textId="466E8019" w:rsidR="00E02FBD" w:rsidRDefault="00E02FBD" w:rsidP="00CF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samostatné čtení se nedokáže soustředit, čte pouze za přítomnosti učitele. Nedokáže popovídat spolužákům o tom, co četl, ani s návodnými otázkami učitele. Pokud splní následný úkol, tak pouze s velkou dopomocí učitele.</w:t>
            </w:r>
          </w:p>
        </w:tc>
      </w:tr>
      <w:tr w:rsidR="00E02FBD" w14:paraId="3B3E1F33" w14:textId="77777777" w:rsidTr="00615FDB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8366" w14:textId="77777777" w:rsidR="00E02FBD" w:rsidRDefault="00E02FBD" w:rsidP="00CF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Dílna psaní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BA848" w14:textId="4A4BF362" w:rsidR="00E02FBD" w:rsidRDefault="00E02FBD" w:rsidP="00CF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Samostatně píše </w:t>
            </w:r>
            <w:r w:rsidR="00615FDB">
              <w:rPr>
                <w:rFonts w:ascii="Times New Roman" w:hAnsi="Times New Roman" w:cs="Times New Roman"/>
                <w:sz w:val="24"/>
                <w:szCs w:val="24"/>
              </w:rPr>
              <w:t xml:space="preserve">psacím písmem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vlastní texty na zadané </w:t>
            </w:r>
            <w:r w:rsidR="00615FDB">
              <w:rPr>
                <w:rFonts w:ascii="Times New Roman" w:hAnsi="Times New Roman" w:cs="Times New Roman"/>
                <w:sz w:val="24"/>
                <w:szCs w:val="24"/>
              </w:rPr>
              <w:t xml:space="preserve">nebo libovolné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téma</w:t>
            </w:r>
            <w:r w:rsidR="00615F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Odděluje jednotlivá slova, rozlišuje délku samohlásek</w:t>
            </w:r>
            <w:r w:rsidR="00615FDB">
              <w:rPr>
                <w:rFonts w:ascii="Times New Roman" w:hAnsi="Times New Roman" w:cs="Times New Roman"/>
                <w:sz w:val="24"/>
                <w:szCs w:val="24"/>
              </w:rPr>
              <w:t>, správně zapíše věty.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D641" w14:textId="7F1A8CAF" w:rsidR="00E02FBD" w:rsidRDefault="00E02FBD" w:rsidP="00CF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Samostatně píše</w:t>
            </w:r>
            <w:r w:rsidR="00615FDB">
              <w:rPr>
                <w:rFonts w:ascii="Times New Roman" w:hAnsi="Times New Roman" w:cs="Times New Roman"/>
                <w:sz w:val="24"/>
                <w:szCs w:val="24"/>
              </w:rPr>
              <w:t xml:space="preserve"> psacím písmem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vlastní texty na zadané </w:t>
            </w:r>
            <w:r w:rsidR="00615FDB">
              <w:rPr>
                <w:rFonts w:ascii="Times New Roman" w:hAnsi="Times New Roman" w:cs="Times New Roman"/>
                <w:sz w:val="24"/>
                <w:szCs w:val="24"/>
              </w:rPr>
              <w:t xml:space="preserve">nebo libovolné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téma</w:t>
            </w:r>
            <w:r w:rsidR="00615F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Většinou odděluje jednotlivá slova, většinou rozlišuje délku samohlásek</w:t>
            </w:r>
            <w:r w:rsidR="00615FDB">
              <w:rPr>
                <w:rFonts w:ascii="Times New Roman" w:hAnsi="Times New Roman" w:cs="Times New Roman"/>
                <w:sz w:val="24"/>
                <w:szCs w:val="24"/>
              </w:rPr>
              <w:t>, většinou správně zapíše věty.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Pokud chybuje, bývá to z nepozornosti.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5E72" w14:textId="1DC4D9A9" w:rsidR="00E02FBD" w:rsidRDefault="00E02FBD" w:rsidP="00CF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dopomocí učitele píše (tiskacím nebo psacím písmem) vlastní texty na zadané </w:t>
            </w:r>
            <w:r w:rsidR="00615FDB">
              <w:rPr>
                <w:rFonts w:ascii="Times New Roman" w:hAnsi="Times New Roman" w:cs="Times New Roman"/>
                <w:sz w:val="24"/>
                <w:szCs w:val="24"/>
              </w:rPr>
              <w:t>nebo libovolné téma.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 obtížemi odděluje jednotlivá slova a rozlišuje délku samohlásek. S dopomocí učitele dokáže chyby odstranit.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054B" w14:textId="0186DB62" w:rsidR="00E02FBD" w:rsidRDefault="00E02FBD" w:rsidP="00CF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velkou dopomocí učitele píše (většinou tiskacím písmem) vlastní texty na zadané</w:t>
            </w:r>
            <w:r w:rsidR="00615FDB">
              <w:rPr>
                <w:rFonts w:ascii="Times New Roman" w:hAnsi="Times New Roman" w:cs="Times New Roman"/>
                <w:sz w:val="24"/>
                <w:szCs w:val="24"/>
              </w:rPr>
              <w:t xml:space="preserve"> nebo libovolné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téma</w:t>
            </w:r>
            <w:r w:rsidR="00615F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Jednotlivá slova odděluje a délku samohlásek rozlišuje málokdy. S velkou dopomocí učitele dokáže některé chyby odstranit.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EBD5" w14:textId="77777777" w:rsidR="00E02FBD" w:rsidRDefault="00E02FBD" w:rsidP="00CF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 s velkou dopomocí učitele nedokáže vymyslet větu na zadané téma. Pracuje s neustálou dopomocí učitele. Slova odděluje jen na upozornění učitele. Při psaní slov se dopouští velkého počtu chyb, nedokáže rozlišit délku samohlásek.</w:t>
            </w:r>
          </w:p>
        </w:tc>
      </w:tr>
      <w:tr w:rsidR="00E02FBD" w14:paraId="7ED9A9E2" w14:textId="77777777" w:rsidTr="00615FDB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77E8F" w14:textId="77777777" w:rsidR="00E02FBD" w:rsidRDefault="00E02FBD" w:rsidP="00CF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Čtení s porozuměním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0314" w14:textId="77777777" w:rsidR="00E02FBD" w:rsidRDefault="00E02FBD" w:rsidP="00CF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Čte s porozuměním. Porozumění textu dokáže:</w:t>
            </w:r>
          </w:p>
          <w:p w14:paraId="6765C28C" w14:textId="77777777" w:rsidR="00E02FBD" w:rsidRDefault="00E02FBD" w:rsidP="00CF063D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správným nakreslením obrázku</w:t>
            </w:r>
          </w:p>
          <w:p w14:paraId="45E55C1C" w14:textId="2D9AF97F" w:rsidR="00E02FBD" w:rsidRDefault="00E02FBD" w:rsidP="00CF063D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správnou odpovědí na otázku se samostatným správným vyznačením důkazů v textu.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B838E" w14:textId="77777777" w:rsidR="00E02FBD" w:rsidRDefault="00E02FBD" w:rsidP="00CF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Čte většinou s porozuměním. </w:t>
            </w:r>
          </w:p>
          <w:p w14:paraId="53C288D8" w14:textId="77777777" w:rsidR="00E02FBD" w:rsidRDefault="00E02FBD" w:rsidP="00CF063D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Obrázek k textu vykazuje drobné nepřesnosti nebo není zcela úplný</w:t>
            </w:r>
          </w:p>
          <w:p w14:paraId="6908B164" w14:textId="77777777" w:rsidR="00E02FBD" w:rsidRDefault="00E02FBD" w:rsidP="00CF063D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 odpovědích na otázky občas chybuje </w:t>
            </w:r>
          </w:p>
          <w:p w14:paraId="0D8A2AE3" w14:textId="77777777" w:rsidR="00E02FBD" w:rsidRDefault="00E02FBD" w:rsidP="00CF063D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 vyznačování důkazů v textu potřebuje menší dopomoc učitele.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0CFA" w14:textId="77777777" w:rsidR="00E02FBD" w:rsidRDefault="00E02FBD" w:rsidP="00CF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Čte se střídavým porozuměním. </w:t>
            </w:r>
          </w:p>
          <w:p w14:paraId="65AA835F" w14:textId="77777777" w:rsidR="00E02FBD" w:rsidRDefault="00E02FBD" w:rsidP="00CF063D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Obrázek k textu vykazuje větší nepřesnosti nebo je neúplný</w:t>
            </w:r>
          </w:p>
          <w:p w14:paraId="597EC853" w14:textId="77777777" w:rsidR="00E02FBD" w:rsidRDefault="00E02FBD" w:rsidP="00CF063D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odpovědích na otázky chybuje zhruba v polovině případů</w:t>
            </w:r>
          </w:p>
          <w:p w14:paraId="6FD7F8CF" w14:textId="77777777" w:rsidR="00E02FBD" w:rsidRDefault="00E02FBD" w:rsidP="00CF063D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 vyznačování důkazů v textu potřebuje větší dopomoc učitele.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032D" w14:textId="77777777" w:rsidR="00E02FBD" w:rsidRDefault="00E02FBD" w:rsidP="00CF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Čte s malým porozuměním. </w:t>
            </w:r>
          </w:p>
          <w:p w14:paraId="4993B76E" w14:textId="77777777" w:rsidR="00E02FBD" w:rsidRDefault="00E02FBD" w:rsidP="00CF063D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Obrázek k textu vykazuje velké nepřesnosti nebo je neúplný</w:t>
            </w:r>
          </w:p>
          <w:p w14:paraId="42F0C7E2" w14:textId="77777777" w:rsidR="00E02FBD" w:rsidRDefault="00E02FBD" w:rsidP="00CF063D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odpovědích na otázky chybuje více než v polovině případů</w:t>
            </w:r>
          </w:p>
          <w:p w14:paraId="2A310989" w14:textId="77777777" w:rsidR="00E02FBD" w:rsidRDefault="00E02FBD" w:rsidP="00CF063D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 vyznačování důkazů v textu potřebuje stálou dopomoc učitele.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79DD8" w14:textId="77777777" w:rsidR="00E02FBD" w:rsidRDefault="00E02FBD" w:rsidP="00CF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Nečte  porozuměním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47F2F79" w14:textId="77777777" w:rsidR="00E02FBD" w:rsidRDefault="00E02FBD" w:rsidP="00CF063D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Obrázek k textu vykazuje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podstatné nepřesnosti nebo je neúplný</w:t>
            </w:r>
          </w:p>
          <w:p w14:paraId="4E4D2426" w14:textId="77777777" w:rsidR="00E02FBD" w:rsidRDefault="00E02FBD" w:rsidP="00CF063D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Málokdy dokáže odpovědět na otázky k textu</w:t>
            </w:r>
          </w:p>
          <w:p w14:paraId="0070B4ED" w14:textId="77777777" w:rsidR="00E02FBD" w:rsidRDefault="00E02FBD" w:rsidP="00CF063D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Nedaří se mu vyznačit důkazy v textu ani se stálou dopomocí učitele.</w:t>
            </w:r>
          </w:p>
        </w:tc>
      </w:tr>
    </w:tbl>
    <w:p w14:paraId="7F572F5F" w14:textId="77777777" w:rsidR="00823224" w:rsidRPr="00E02FBD" w:rsidRDefault="00823224" w:rsidP="00CF063D"/>
    <w:sectPr w:rsidR="00823224" w:rsidRPr="00E02FBD" w:rsidSect="00E02F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10D09"/>
    <w:multiLevelType w:val="hybridMultilevel"/>
    <w:tmpl w:val="98A0A8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EA7798"/>
    <w:multiLevelType w:val="hybridMultilevel"/>
    <w:tmpl w:val="BAC803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93018619">
    <w:abstractNumId w:val="1"/>
  </w:num>
  <w:num w:numId="2" w16cid:durableId="1723598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FBD"/>
    <w:rsid w:val="00615FDB"/>
    <w:rsid w:val="00823224"/>
    <w:rsid w:val="00B62CEF"/>
    <w:rsid w:val="00CF063D"/>
    <w:rsid w:val="00E0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E803A"/>
  <w15:chartTrackingRefBased/>
  <w15:docId w15:val="{4CDD8EE1-172E-4FC3-AF41-C43D7A10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2FB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2FBD"/>
    <w:pPr>
      <w:ind w:left="720"/>
      <w:contextualSpacing/>
    </w:pPr>
  </w:style>
  <w:style w:type="table" w:styleId="Mkatabulky">
    <w:name w:val="Table Grid"/>
    <w:basedOn w:val="Normlntabulka"/>
    <w:uiPriority w:val="39"/>
    <w:rsid w:val="00E02F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2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1119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Zdeňka Procházková</cp:lastModifiedBy>
  <cp:revision>2</cp:revision>
  <dcterms:created xsi:type="dcterms:W3CDTF">2023-03-17T15:03:00Z</dcterms:created>
  <dcterms:modified xsi:type="dcterms:W3CDTF">2023-03-17T15:03:00Z</dcterms:modified>
</cp:coreProperties>
</file>